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line="276" w:lineRule="auto"/>
        <w:jc w:val="both"/>
        <w:rPr>
          <w:b w:val="1"/>
          <w:bCs w:val="1"/>
          <w:sz w:val="28"/>
          <w:szCs w:val="28"/>
        </w:rPr>
      </w:pPr>
      <w:bookmarkStart w:colFirst="0" w:colLast="0" w:name="_heading=h.1gc2rhhzbmzd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FICHA DE INSCRIÇÃO 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EDITAL Nº 02/2026 – AMVP</w:t>
        <w:br w:type="textWrapping"/>
        <w:t xml:space="preserve">PROJETO “ESPORTE PARA TODOS”</w:t>
      </w:r>
    </w:p>
    <w:p w:rsidR="00000000" w:rsidDel="00000000" w:rsidP="00000000" w:rsidRDefault="00000000" w:rsidRPr="00000000" w14:paraId="00000003">
      <w:pPr>
        <w:pStyle w:val="Heading3"/>
        <w:spacing w:line="276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heading=h.7qj13sqd28gd" w:id="1"/>
      <w:bookmarkEnd w:id="1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1. DADOS PESSOAIS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Completo: [NOME COMPLETO]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Nascimento: [DD/MM/AAAA]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RG: [NÚMERO DO RG]</w:t>
        <w:br w:type="textWrapping"/>
        <w:t xml:space="preserve">CPF: [NÚMERO DO CPF]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Endereço: [ENDEREÇO COMPLETO]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Cidade: [CIDADE]</w:t>
        <w:br w:type="textWrapping"/>
        <w:t xml:space="preserve">Estado: [UF]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Telefone: [TELEFONE COM DDD]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[E-MAIL]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PIS/PASEP:</w:t>
      </w:r>
    </w:p>
    <w:p w:rsidR="00000000" w:rsidDel="00000000" w:rsidP="00000000" w:rsidRDefault="00000000" w:rsidRPr="00000000" w14:paraId="0000000C">
      <w:pPr>
        <w:pStyle w:val="Heading3"/>
        <w:spacing w:line="276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heading=h.k3y399r5jwkw" w:id="2"/>
      <w:bookmarkEnd w:id="2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2. FUNÇÃO PRETENDIDA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Educador(a) Físico(a) - 10h ou 20h semanais, a depender das demandas dos municípios.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Educador(a) Social - 40 h semanais.</w:t>
      </w:r>
    </w:p>
    <w:p w:rsidR="00000000" w:rsidDel="00000000" w:rsidP="00000000" w:rsidRDefault="00000000" w:rsidRPr="00000000" w14:paraId="0000000F">
      <w:pPr>
        <w:pStyle w:val="Heading3"/>
        <w:spacing w:line="276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heading=h.1w2ksaaqdgoz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3. FORMAÇÃO ACADÊMICA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[INFORMAR CURSOS, INSTITUIÇÕES E ANO DE CONCLUSÃO]</w:t>
      </w:r>
    </w:p>
    <w:p w:rsidR="00000000" w:rsidDel="00000000" w:rsidP="00000000" w:rsidRDefault="00000000" w:rsidRPr="00000000" w14:paraId="00000011">
      <w:pPr>
        <w:pStyle w:val="Heading3"/>
        <w:spacing w:line="276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heading=h.qm7eor3mvu09" w:id="4"/>
      <w:bookmarkEnd w:id="4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 EXPERIÊNCIA PROFISSIONAL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[INFORMAR EXPERIÊNCIAS PROFISSIONAIS RELEVANTES]</w:t>
      </w:r>
    </w:p>
    <w:p w:rsidR="00000000" w:rsidDel="00000000" w:rsidP="00000000" w:rsidRDefault="00000000" w:rsidRPr="00000000" w14:paraId="00000013">
      <w:pPr>
        <w:pStyle w:val="Heading3"/>
        <w:spacing w:line="276" w:lineRule="auto"/>
        <w:jc w:val="both"/>
        <w:rPr>
          <w:sz w:val="24"/>
          <w:szCs w:val="24"/>
        </w:rPr>
      </w:pPr>
      <w:bookmarkStart w:colFirst="0" w:colLast="0" w:name="_heading=h.nxv46l18h8u7" w:id="5"/>
      <w:bookmarkEnd w:id="5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5. ATUAÇÃO DISPONIBILIDADE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Municípios de interesse para atuação: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[INFORMAR MUNICÍPIOS]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Obs: as atividades acontecerão no período das 17h00 e 20h00 preferencialmente,  nas cidades onde acontecerão os eventos.  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que as informações prestadas são verdadeiras e estou ciente das normas estabelecidas neste edital.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Data: [CIDADE/UF], [DD] de [MÊS] de 2026.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Candidato(a): ________________________________________</w:t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134" w:right="852" w:header="720" w:footer="4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color="008000" w:space="0" w:sz="18" w:val="single"/>
      </w:pBdr>
      <w:jc w:val="center"/>
      <w:rPr>
        <w:rFonts w:ascii="Tahoma" w:cs="Tahoma" w:eastAsia="Tahoma" w:hAnsi="Tahoma"/>
        <w:b w:val="1"/>
        <w:bCs w:val="1"/>
        <w:sz w:val="20"/>
        <w:szCs w:val="20"/>
      </w:rPr>
    </w:pPr>
    <w:r w:rsidDel="00000000" w:rsidR="00000000" w:rsidRPr="00000000">
      <w:rPr>
        <w:rFonts w:ascii="Tahoma" w:cs="Tahoma" w:eastAsia="Tahoma" w:hAnsi="Tahoma"/>
        <w:b w:val="1"/>
        <w:bCs w:val="1"/>
        <w:sz w:val="20"/>
        <w:szCs w:val="20"/>
        <w:rtl w:val="0"/>
      </w:rPr>
      <w:t xml:space="preserve">Rua Clemente Zequim, 234-B – Jardim Santa Rosa – Maringá – PR - CEP: 87060-027</w:t>
    </w:r>
  </w:p>
  <w:p w:rsidR="00000000" w:rsidDel="00000000" w:rsidP="00000000" w:rsidRDefault="00000000" w:rsidRPr="00000000" w14:paraId="00000027">
    <w:pPr>
      <w:pBdr>
        <w:top w:color="008000" w:space="0" w:sz="18" w:val="single"/>
      </w:pBdr>
      <w:jc w:val="center"/>
      <w:rPr>
        <w:rFonts w:ascii="Tahoma" w:cs="Tahoma" w:eastAsia="Tahoma" w:hAnsi="Tahoma"/>
        <w:b w:val="1"/>
        <w:bCs w:val="1"/>
        <w:sz w:val="20"/>
        <w:szCs w:val="20"/>
      </w:rPr>
    </w:pPr>
    <w:r w:rsidDel="00000000" w:rsidR="00000000" w:rsidRPr="00000000">
      <w:rPr>
        <w:rFonts w:ascii="Tahoma" w:cs="Tahoma" w:eastAsia="Tahoma" w:hAnsi="Tahoma"/>
        <w:b w:val="1"/>
        <w:bCs w:val="1"/>
        <w:sz w:val="20"/>
        <w:szCs w:val="20"/>
        <w:rtl w:val="0"/>
      </w:rPr>
      <w:t xml:space="preserve">Telefone/Fax: (44) 99941-6154  – E-mail  amvp.voleidepraia@gmail.com</w:t>
    </w:r>
  </w:p>
  <w:p w:rsidR="00000000" w:rsidDel="00000000" w:rsidP="00000000" w:rsidRDefault="00000000" w:rsidRPr="00000000" w14:paraId="00000028">
    <w:pPr>
      <w:pBdr>
        <w:top w:color="008000" w:space="0" w:sz="18" w:val="single"/>
      </w:pBdr>
      <w:jc w:val="center"/>
      <w:rPr>
        <w:b w:val="1"/>
        <w:bCs w:val="1"/>
      </w:rPr>
    </w:pPr>
    <w:r w:rsidDel="00000000" w:rsidR="00000000" w:rsidRPr="00000000">
      <w:rPr>
        <w:rFonts w:ascii="Tahoma" w:cs="Tahoma" w:eastAsia="Tahoma" w:hAnsi="Tahoma"/>
        <w:b w:val="1"/>
        <w:bCs w:val="1"/>
        <w:sz w:val="20"/>
        <w:szCs w:val="20"/>
        <w:rtl w:val="0"/>
      </w:rPr>
      <w:t xml:space="preserve">Instagram: @amvp.voleidepraia             Site: www.amvp.com.br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rFonts w:ascii="Tahoma" w:cs="Tahoma" w:eastAsia="Tahoma" w:hAnsi="Tahoma"/>
        <w:color w:val="000000"/>
      </w:rPr>
    </w:pPr>
    <w:r w:rsidDel="00000000" w:rsidR="00000000" w:rsidRPr="00000000">
      <w:rPr>
        <w:rFonts w:ascii="Tahoma" w:cs="Tahoma" w:eastAsia="Tahoma" w:hAnsi="Tahoma"/>
        <w:color w:val="000000"/>
        <w:rtl w:val="0"/>
      </w:rPr>
      <w:t xml:space="preserve">Associação Maringaense de Vôlei de Praia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68580</wp:posOffset>
          </wp:positionH>
          <wp:positionV relativeFrom="paragraph">
            <wp:posOffset>-342899</wp:posOffset>
          </wp:positionV>
          <wp:extent cx="1781175" cy="651510"/>
          <wp:effectExtent b="0" l="0" r="0" t="0"/>
          <wp:wrapSquare wrapText="bothSides" distB="0" distT="0" distL="0" distR="0"/>
          <wp:docPr descr="logo amvp" id="1" name="image1.jpg"/>
          <a:graphic>
            <a:graphicData uri="http://schemas.openxmlformats.org/drawingml/2006/picture">
              <pic:pic>
                <pic:nvPicPr>
                  <pic:cNvPr descr="logo amvp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1175" cy="6515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color="008000" w:space="1" w:sz="18" w:val="single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Filiada a Confederação Brasileira de Voleibol</w: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color="008000" w:space="1" w:sz="18" w:val="single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Federação Paranaense de Voleibol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yXB7o9jb4NMwlv4I+sK0V54Dwg==">CgMxLjAyDmguMWdjMnJoaHpibXpkMg5oLjdxajEzc3FkMjhnZDIOaC5rM3kzOTlyNWp3a3cyDmguMXcya3NhYXFkZ296Mg5oLnFtN2VvcjNtdnUwOTIOaC5ueHY0NmwxOGg4dTc4AHIhMXlhVDBqeGdqMTlXUjNCOHpTTEVXRXJnUHl6UmFKSWRB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